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7938A8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  <w:p w:rsidR="00530EBA" w:rsidRDefault="00B267CA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B267CA">
              <w:rPr>
                <w:sz w:val="24"/>
                <w:szCs w:val="24"/>
              </w:rPr>
              <w:t>Внешнеэкономическая деятельность предприятия и таможенное регулирование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организация здравоохранения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Финансовый, управленческий, налоговый учет, анализ и аудит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конкуренция: рынки, торги, ценообразование</w:t>
            </w:r>
          </w:p>
          <w:p w:rsidR="007938A8" w:rsidRPr="00EB2E8A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EB2E8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3</w:t>
            </w:r>
            <w:r w:rsidR="00EB2E8A">
              <w:rPr>
                <w:kern w:val="3"/>
                <w:sz w:val="24"/>
                <w:szCs w:val="24"/>
              </w:rPr>
              <w:t xml:space="preserve"> </w:t>
            </w:r>
            <w:r w:rsidRPr="00EB2E8A">
              <w:rPr>
                <w:kern w:val="3"/>
                <w:sz w:val="24"/>
                <w:szCs w:val="24"/>
              </w:rPr>
              <w:t xml:space="preserve">з.е.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B267CA" w:rsidP="00B267C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Зачет с оценкой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B2E8A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EB2E8A" w:rsidRPr="00EB2E8A" w:rsidTr="00B267CA">
        <w:tc>
          <w:tcPr>
            <w:tcW w:w="10268" w:type="dxa"/>
            <w:gridSpan w:val="3"/>
            <w:shd w:val="clear" w:color="auto" w:fill="auto"/>
          </w:tcPr>
          <w:p w:rsidR="00530EBA" w:rsidRPr="00EB2E8A" w:rsidRDefault="00530EBA" w:rsidP="00E8319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Крат</w:t>
            </w:r>
            <w:r w:rsidR="00E8319C" w:rsidRPr="00EB2E8A">
              <w:rPr>
                <w:b/>
                <w:kern w:val="3"/>
                <w:sz w:val="24"/>
                <w:szCs w:val="24"/>
              </w:rPr>
              <w:t>к</w:t>
            </w:r>
            <w:r w:rsidRPr="00EB2E8A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1. </w:t>
            </w:r>
            <w:r w:rsidRPr="00911FDB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2. </w:t>
            </w:r>
            <w:r w:rsidRPr="00911FDB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3. </w:t>
            </w:r>
            <w:r w:rsidRPr="00911FDB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4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Системный подход в экономическом анализе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5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Обобщающая характеристика метода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6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Приемы, способы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7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Эвристические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8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10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Математические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11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Функционально-стоимостной анализ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</w:t>
            </w:r>
            <w:r w:rsidR="00A67CBC" w:rsidRPr="00911FDB">
              <w:rPr>
                <w:sz w:val="24"/>
                <w:szCs w:val="24"/>
              </w:rPr>
              <w:t>2.</w:t>
            </w:r>
            <w:r w:rsidRPr="00911FDB">
              <w:rPr>
                <w:sz w:val="24"/>
                <w:szCs w:val="24"/>
              </w:rPr>
              <w:t xml:space="preserve"> Методика оперативного внутрифирменного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2E7A9A" w:rsidRDefault="00530EBA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F14036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организации: бизнес-анализ и управление результативностью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/ И. Н. Попова, Н. Ю. Ярошевич, Т. И. Арбенина [и др.] ; под общ. ред. В. Ж. Дубровского, Т. С. Орловой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Издательство УрГЭУ, 2019. - 298 с. </w:t>
            </w:r>
            <w:hyperlink r:id="rId5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http://lib.usue.ru/resource/limit/ump/20/p492903.pdf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- 374 с. </w:t>
            </w:r>
            <w:hyperlink r:id="rId6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https://new.znanium.com/catalog/product/988952</w:t>
              </w:r>
            </w:hyperlink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Инструментарий прикладных экономических исследований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[И. Н. Попова [и др.] ; под общ. ред. Т. С. Орловой, В. Ж. Дубровского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2018. - 252 с. </w:t>
            </w:r>
            <w:hyperlink r:id="rId7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http://lib.usue.ru/resource/limit/ump/18/p491451.pdf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- 335 с. </w:t>
            </w:r>
            <w:hyperlink r:id="rId8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https://new.znanium.com/catalog/product/967054</w:t>
              </w:r>
            </w:hyperlink>
          </w:p>
          <w:p w:rsidR="00530EBA" w:rsidRPr="002E7A9A" w:rsidRDefault="00002FFD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530EBA" w:rsidRPr="002E7A9A" w:rsidRDefault="007901BB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lastRenderedPageBreak/>
              <w:t>Дополнительная литература</w:t>
            </w:r>
          </w:p>
          <w:p w:rsidR="00530EBA" w:rsidRPr="002E7A9A" w:rsidRDefault="00530EBA" w:rsidP="002E7A9A">
            <w:pPr>
              <w:widowControl w:val="0"/>
              <w:tabs>
                <w:tab w:val="left" w:pos="315"/>
              </w:tabs>
              <w:suppressAutoHyphens/>
              <w:autoSpaceDN w:val="0"/>
              <w:contextualSpacing/>
              <w:jc w:val="both"/>
              <w:rPr>
                <w:rFonts w:eastAsia="Calibri"/>
                <w:kern w:val="3"/>
                <w:sz w:val="24"/>
                <w:szCs w:val="24"/>
                <w:u w:val="single"/>
              </w:rPr>
            </w:pP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практическое пособие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Е. В.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Негашев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- 208 с. </w:t>
            </w:r>
            <w:hyperlink r:id="rId9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https://new.znanium.com/catalog/product/1003022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Бороненкова, С. А. Комплексный экономический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- 352 с. </w:t>
            </w:r>
            <w:hyperlink r:id="rId10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https://new.znanium.com/catalog/product/967059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предприятий: инструментарий анализа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2017. - 281 с. </w:t>
            </w:r>
            <w:hyperlink r:id="rId11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(49 экз.)</w:t>
            </w: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Герасимова, Е. Б. Парадигма экономического анализа: анализ деятельности экономических субъектов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2016. - 190 с. </w:t>
            </w:r>
            <w:hyperlink r:id="rId12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https://new.znanium.com/catalog/product/636181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2313F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82313F">
              <w:rPr>
                <w:kern w:val="3"/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 w:rsidRPr="0082313F"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 w:rsidRPr="0082313F"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Общего доступа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</w:t>
      </w:r>
      <w:proofErr w:type="gramStart"/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подготовила: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proofErr w:type="gramEnd"/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E7A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Т.С.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Орлова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A67CBC" w:rsidRPr="00A67CBC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DB0"/>
    <w:multiLevelType w:val="hybridMultilevel"/>
    <w:tmpl w:val="DAAA6A64"/>
    <w:lvl w:ilvl="0" w:tplc="E8302F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5A487D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B28"/>
    <w:multiLevelType w:val="hybridMultilevel"/>
    <w:tmpl w:val="EFF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922"/>
    <w:multiLevelType w:val="hybridMultilevel"/>
    <w:tmpl w:val="E4D2E1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105C"/>
    <w:multiLevelType w:val="hybridMultilevel"/>
    <w:tmpl w:val="05D4DFE6"/>
    <w:lvl w:ilvl="0" w:tplc="F5A2F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002FFD"/>
    <w:rsid w:val="0016000F"/>
    <w:rsid w:val="002E7A9A"/>
    <w:rsid w:val="004943C9"/>
    <w:rsid w:val="00530EBA"/>
    <w:rsid w:val="006178AD"/>
    <w:rsid w:val="007901BB"/>
    <w:rsid w:val="007938A8"/>
    <w:rsid w:val="007A64F3"/>
    <w:rsid w:val="0082313F"/>
    <w:rsid w:val="00867C38"/>
    <w:rsid w:val="008D284C"/>
    <w:rsid w:val="00911FDB"/>
    <w:rsid w:val="00992FBA"/>
    <w:rsid w:val="00A04E44"/>
    <w:rsid w:val="00A67CBC"/>
    <w:rsid w:val="00B267CA"/>
    <w:rsid w:val="00BB694B"/>
    <w:rsid w:val="00BF788C"/>
    <w:rsid w:val="00D43B20"/>
    <w:rsid w:val="00E8319C"/>
    <w:rsid w:val="00E8444F"/>
    <w:rsid w:val="00EB2E8A"/>
    <w:rsid w:val="00F14036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10C6-33FD-483F-BF95-7BDB853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1.pdf" TargetMode="External"/><Relationship Id="rId12" Type="http://schemas.openxmlformats.org/officeDocument/2006/relationships/hyperlink" Target="https://new.znanium.com/catalog/product/63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88952" TargetMode="Externa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hyperlink" Target="http://lib.usue.ru/resource/limit/ump/20/p492903.pdf" TargetMode="External"/><Relationship Id="rId10" Type="http://schemas.openxmlformats.org/officeDocument/2006/relationships/hyperlink" Target="https://new.znanium.com/catalog/product/967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20</cp:revision>
  <cp:lastPrinted>2019-07-31T07:19:00Z</cp:lastPrinted>
  <dcterms:created xsi:type="dcterms:W3CDTF">2019-04-01T20:42:00Z</dcterms:created>
  <dcterms:modified xsi:type="dcterms:W3CDTF">2020-03-23T09:47:00Z</dcterms:modified>
</cp:coreProperties>
</file>